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F9" w:rsidRDefault="00E112F9" w:rsidP="00E112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eastAsia="Times New Roman" w:hAnsi="Verdana"/>
          <w:b/>
          <w:color w:val="000000"/>
          <w:sz w:val="18"/>
          <w:lang w:eastAsia="fr-FR"/>
        </w:rPr>
      </w:pPr>
      <w:r>
        <w:rPr>
          <w:rFonts w:ascii="Verdana" w:eastAsia="Times New Roman" w:hAnsi="Verdana"/>
          <w:b/>
          <w:color w:val="000000"/>
          <w:sz w:val="18"/>
          <w:lang w:eastAsia="fr-FR"/>
        </w:rPr>
        <w:t>Conditions Générales de Vente</w:t>
      </w:r>
    </w:p>
    <w:p w:rsidR="00E112F9" w:rsidRDefault="00E112F9" w:rsidP="00E112F9">
      <w:pPr>
        <w:pStyle w:val="Paragraphedeliste"/>
        <w:rPr>
          <w:rFonts w:ascii="Verdana" w:eastAsia="Times New Roman" w:hAnsi="Verdana"/>
          <w:b/>
          <w:color w:val="000000"/>
          <w:sz w:val="18"/>
          <w:lang w:eastAsia="fr-FR"/>
        </w:rPr>
      </w:pP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1/ Conditions de vente.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Les passagers déclarent connaître et accepter les conditions générales de vente. La commande vaut acceptation de ces conditions.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2/ Tarifs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Nos tarifs sont valables à partir du 1</w:t>
      </w:r>
      <w:r w:rsidRPr="00C62FFD">
        <w:rPr>
          <w:rFonts w:ascii="Arial" w:hAnsi="Arial" w:cs="Arial"/>
          <w:sz w:val="18"/>
          <w:szCs w:val="18"/>
          <w:vertAlign w:val="superscript"/>
        </w:rPr>
        <w:t>er</w:t>
      </w:r>
      <w:r w:rsidRPr="00C62FFD"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janvier 2017</w:t>
      </w:r>
      <w:r w:rsidRPr="00C62FFD">
        <w:rPr>
          <w:rFonts w:ascii="Arial" w:hAnsi="Arial" w:cs="Arial"/>
          <w:sz w:val="18"/>
          <w:szCs w:val="18"/>
        </w:rPr>
        <w:t xml:space="preserve"> et sont modifiables à tout moment sans préavis. Ces prix incluent une TVA à 10,0%, l’assurance </w:t>
      </w:r>
      <w:r>
        <w:rPr>
          <w:rFonts w:ascii="Arial" w:hAnsi="Arial" w:cs="Arial"/>
          <w:sz w:val="18"/>
          <w:szCs w:val="18"/>
        </w:rPr>
        <w:t>des passagers</w:t>
      </w:r>
      <w:r w:rsidRPr="00C62FFD">
        <w:rPr>
          <w:rFonts w:ascii="Arial" w:hAnsi="Arial" w:cs="Arial"/>
          <w:sz w:val="18"/>
          <w:szCs w:val="18"/>
        </w:rPr>
        <w:t xml:space="preserve"> ainsi que l’organisation du vol.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- 4</w:t>
      </w:r>
      <w:r w:rsidRPr="00C62FFD">
        <w:rPr>
          <w:rFonts w:ascii="Arial" w:hAnsi="Arial" w:cs="Arial"/>
          <w:sz w:val="18"/>
          <w:szCs w:val="18"/>
        </w:rPr>
        <w:t xml:space="preserve"> formules sont proposées :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Pr="00C62FFD">
        <w:rPr>
          <w:rFonts w:ascii="Arial" w:hAnsi="Arial" w:cs="Arial"/>
          <w:b/>
          <w:b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Vol du lac adulte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B/Vol du lac enfant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C/Vol exclusif 2 pers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 xml:space="preserve">Achat d’un billet valable </w:t>
      </w:r>
      <w:r>
        <w:rPr>
          <w:rFonts w:ascii="Arial" w:hAnsi="Arial" w:cs="Arial"/>
          <w:sz w:val="18"/>
          <w:szCs w:val="18"/>
        </w:rPr>
        <w:t>1 an</w:t>
      </w:r>
      <w:r w:rsidRPr="00C62FF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de façon à couvrir une année de vol</w:t>
      </w:r>
      <w:r w:rsidRPr="00C62FFD">
        <w:rPr>
          <w:rFonts w:ascii="Arial" w:hAnsi="Arial" w:cs="Arial"/>
          <w:sz w:val="18"/>
          <w:szCs w:val="18"/>
        </w:rPr>
        <w:t>. Le paiement s’effectue par chèque, par courrier, ou bien par CB depuis notre site. L’encaissement du règlement se fait à réception de commande. Le client prend contact ultérieurement par téléphone auprès d</w:t>
      </w:r>
      <w:r>
        <w:rPr>
          <w:rFonts w:ascii="Arial" w:hAnsi="Arial" w:cs="Arial"/>
          <w:sz w:val="18"/>
          <w:szCs w:val="18"/>
        </w:rPr>
        <w:t>e B²O</w:t>
      </w:r>
      <w:r w:rsidRPr="00C62FFD">
        <w:rPr>
          <w:rFonts w:ascii="Arial" w:hAnsi="Arial" w:cs="Arial"/>
          <w:sz w:val="18"/>
          <w:szCs w:val="18"/>
        </w:rPr>
        <w:t xml:space="preserve"> pour choisir (sous réserve de disponibilité) la date de son vol. Le billet de vol n’est pas remboursable.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C62FFD">
        <w:rPr>
          <w:rFonts w:ascii="Arial" w:hAnsi="Arial" w:cs="Arial"/>
          <w:b/>
          <w:bCs/>
          <w:sz w:val="18"/>
          <w:szCs w:val="18"/>
        </w:rPr>
        <w:t xml:space="preserve"> / </w:t>
      </w:r>
      <w:r>
        <w:rPr>
          <w:rFonts w:ascii="Arial" w:hAnsi="Arial" w:cs="Arial"/>
          <w:b/>
          <w:bCs/>
          <w:sz w:val="18"/>
          <w:szCs w:val="18"/>
        </w:rPr>
        <w:t>V</w:t>
      </w:r>
      <w:r w:rsidRPr="00C62FFD">
        <w:rPr>
          <w:rFonts w:ascii="Arial" w:hAnsi="Arial" w:cs="Arial"/>
          <w:b/>
          <w:bCs/>
          <w:sz w:val="18"/>
          <w:szCs w:val="18"/>
        </w:rPr>
        <w:t>ol en montgolfière</w:t>
      </w:r>
      <w:r>
        <w:rPr>
          <w:rFonts w:ascii="Arial" w:hAnsi="Arial" w:cs="Arial"/>
          <w:b/>
          <w:bCs/>
          <w:sz w:val="18"/>
          <w:szCs w:val="18"/>
        </w:rPr>
        <w:t xml:space="preserve"> billet-cadeau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 xml:space="preserve">Achat d’un billet valable </w:t>
      </w:r>
      <w:r>
        <w:rPr>
          <w:rFonts w:ascii="Arial" w:hAnsi="Arial" w:cs="Arial"/>
          <w:sz w:val="18"/>
          <w:szCs w:val="18"/>
        </w:rPr>
        <w:t>1 an</w:t>
      </w:r>
      <w:r w:rsidRPr="00C62FF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de façon à couvrir une année de vol</w:t>
      </w:r>
      <w:r w:rsidRPr="00C62FFD">
        <w:rPr>
          <w:rFonts w:ascii="Arial" w:hAnsi="Arial" w:cs="Arial"/>
          <w:sz w:val="18"/>
          <w:szCs w:val="18"/>
        </w:rPr>
        <w:t>. Le paiement s’effectue par chèque, par courrier, ou bien par CB depuis notre site. L’encaissement du règlement se fait à réception de commande. Le client prend contact ultérieurement par téléphone auprès d</w:t>
      </w:r>
      <w:r>
        <w:rPr>
          <w:rFonts w:ascii="Arial" w:hAnsi="Arial" w:cs="Arial"/>
          <w:sz w:val="18"/>
          <w:szCs w:val="18"/>
        </w:rPr>
        <w:t>e B²O</w:t>
      </w:r>
      <w:r w:rsidRPr="00C62FFD">
        <w:rPr>
          <w:rFonts w:ascii="Arial" w:hAnsi="Arial" w:cs="Arial"/>
          <w:sz w:val="18"/>
          <w:szCs w:val="18"/>
        </w:rPr>
        <w:t xml:space="preserve"> pour choisir (sous réserve de disponibilité) la date de son vol. Le billet de vol n’est pas remboursable.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Conformément à la règlementation pour les usagers de la vente à distance, vous disposez d'un délai de 14 jours pour annuler votre commande. Au-delà, aucune annulation ne sera possible.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3/ Conditions de vol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Les passagers acceptent les contraintes spécifiques liées à l’organisation d’un vol en montgolfière. Les femmes enceintes ainsi que les enfants de moins de 6 ans ne sont pas autorisés à prendre place dans nos montgolfières. Les enfants de moins de 1</w:t>
      </w:r>
      <w:r>
        <w:rPr>
          <w:rFonts w:ascii="Arial" w:hAnsi="Arial" w:cs="Arial"/>
          <w:sz w:val="18"/>
          <w:szCs w:val="18"/>
        </w:rPr>
        <w:t>2</w:t>
      </w:r>
      <w:r w:rsidRPr="00C62FFD">
        <w:rPr>
          <w:rFonts w:ascii="Arial" w:hAnsi="Arial" w:cs="Arial"/>
          <w:sz w:val="18"/>
          <w:szCs w:val="18"/>
        </w:rPr>
        <w:t xml:space="preserve"> ans doivent être accompagnés d'un adulte. Lors de la réservation, le client s'engage à indiquer le poids de chaque passager sur le formulaire. L'absence d'information écrite signifie que le poids de chaque passager est inférieur à 80 kg.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Nous ne sommes pas qualifiés pour juger de votre bonne condition physique pour le vol en montgolfière, à vous de prendre conseil auprès d'un médecin en cas de doute. Nos nacelles ne sont pas équipées de siège.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4/ Confirmation des vols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Les passagers doivent impérativement nous contact</w:t>
      </w:r>
      <w:r>
        <w:rPr>
          <w:rFonts w:ascii="Arial" w:hAnsi="Arial" w:cs="Arial"/>
          <w:sz w:val="18"/>
          <w:szCs w:val="18"/>
        </w:rPr>
        <w:t>er par téléphone la veille entre 17</w:t>
      </w:r>
      <w:r w:rsidRPr="00C62FFD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30 et</w:t>
      </w:r>
      <w:r w:rsidRPr="00C62FFD">
        <w:rPr>
          <w:rFonts w:ascii="Arial" w:hAnsi="Arial" w:cs="Arial"/>
          <w:sz w:val="18"/>
          <w:szCs w:val="18"/>
        </w:rPr>
        <w:t xml:space="preserve"> 18h30 pour le vol du lendemain matin. Dans le cas contraire, ils seront considérés comme non présents au vol et ne seront pas inscrits sur la liste d'embarquement.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Dans le cas d’une prévision météorologique trop incertaine 48h à l’avance, le pilote contactera les passagers pour les avertir et qu’ils puissent convenir ensemble de la marche à suivre.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Si le vol ne peut avoir lieu, il est reporté à une autre date au choix du client dans la limite de nos disponibilités.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5/ Annulation du fait d</w:t>
      </w:r>
      <w:r>
        <w:rPr>
          <w:rFonts w:ascii="Arial" w:hAnsi="Arial" w:cs="Arial"/>
          <w:b/>
          <w:bCs/>
          <w:sz w:val="18"/>
          <w:szCs w:val="18"/>
        </w:rPr>
        <w:t>e B²O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B²O</w:t>
      </w:r>
      <w:r w:rsidRPr="00C62FFD">
        <w:rPr>
          <w:rFonts w:ascii="Arial" w:hAnsi="Arial" w:cs="Arial"/>
          <w:sz w:val="18"/>
          <w:szCs w:val="18"/>
        </w:rPr>
        <w:t xml:space="preserve"> se réserve le droit d’annuler un vol </w:t>
      </w:r>
      <w:r>
        <w:rPr>
          <w:rFonts w:ascii="Arial" w:hAnsi="Arial" w:cs="Arial"/>
          <w:sz w:val="18"/>
          <w:szCs w:val="18"/>
        </w:rPr>
        <w:t>dans 3 cas :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Pr="00C62FFD">
        <w:rPr>
          <w:rFonts w:ascii="Arial" w:hAnsi="Arial" w:cs="Arial"/>
          <w:sz w:val="18"/>
          <w:szCs w:val="18"/>
        </w:rPr>
        <w:t xml:space="preserve"> mauvaises conditions météorologiques, 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62FFD">
        <w:rPr>
          <w:rFonts w:ascii="Arial" w:hAnsi="Arial" w:cs="Arial"/>
          <w:sz w:val="18"/>
          <w:szCs w:val="18"/>
        </w:rPr>
        <w:t xml:space="preserve">conditions de sécurité </w:t>
      </w:r>
      <w:r>
        <w:rPr>
          <w:rFonts w:ascii="Arial" w:hAnsi="Arial" w:cs="Arial"/>
          <w:sz w:val="18"/>
          <w:szCs w:val="18"/>
        </w:rPr>
        <w:t>non respectées / non respectables</w:t>
      </w:r>
    </w:p>
    <w:p w:rsidR="00E112F9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62FFD">
        <w:rPr>
          <w:rFonts w:ascii="Arial" w:hAnsi="Arial" w:cs="Arial"/>
          <w:sz w:val="18"/>
          <w:szCs w:val="18"/>
        </w:rPr>
        <w:t xml:space="preserve">nombre </w:t>
      </w:r>
      <w:r>
        <w:rPr>
          <w:rFonts w:ascii="Arial" w:hAnsi="Arial" w:cs="Arial"/>
          <w:sz w:val="18"/>
          <w:szCs w:val="18"/>
        </w:rPr>
        <w:t xml:space="preserve">insuffisant </w:t>
      </w:r>
      <w:r w:rsidRPr="00C62FFD">
        <w:rPr>
          <w:rFonts w:ascii="Arial" w:hAnsi="Arial" w:cs="Arial"/>
          <w:sz w:val="18"/>
          <w:szCs w:val="18"/>
        </w:rPr>
        <w:t>de passagers</w:t>
      </w:r>
      <w:r>
        <w:rPr>
          <w:rFonts w:ascii="Arial" w:hAnsi="Arial" w:cs="Arial"/>
          <w:sz w:val="18"/>
          <w:szCs w:val="18"/>
        </w:rPr>
        <w:t>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C62FFD">
        <w:rPr>
          <w:rFonts w:ascii="Arial" w:hAnsi="Arial" w:cs="Arial"/>
          <w:sz w:val="18"/>
          <w:szCs w:val="18"/>
        </w:rPr>
        <w:t xml:space="preserve">eul le pilote est apte à apprécier l’opportunité d’un vol. Cette annulation peut avoir lieu sur le lieu de décollage ; dans ce cas </w:t>
      </w:r>
      <w:r>
        <w:rPr>
          <w:rFonts w:ascii="Arial" w:hAnsi="Arial" w:cs="Arial"/>
          <w:sz w:val="18"/>
          <w:szCs w:val="18"/>
        </w:rPr>
        <w:t>B²O</w:t>
      </w:r>
      <w:r w:rsidRPr="00C62FFD">
        <w:rPr>
          <w:rFonts w:ascii="Arial" w:hAnsi="Arial" w:cs="Arial"/>
          <w:sz w:val="18"/>
          <w:szCs w:val="18"/>
        </w:rPr>
        <w:t xml:space="preserve"> ne sera pas tenu pour responsable des frais engagés par les clients pour se rendre sur le lieu de rendez-vous (hébergement, restauration et déplacement).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6/ Modification de la prestation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B²O</w:t>
      </w:r>
      <w:r w:rsidRPr="00C62FFD">
        <w:rPr>
          <w:rFonts w:ascii="Arial" w:hAnsi="Arial" w:cs="Arial"/>
          <w:sz w:val="18"/>
          <w:szCs w:val="18"/>
        </w:rPr>
        <w:t xml:space="preserve"> peut, pour toute raison de sécurité ou d’intérêt du vol, modifier le lieu de décollage</w:t>
      </w:r>
      <w:r>
        <w:rPr>
          <w:rFonts w:ascii="Arial" w:hAnsi="Arial" w:cs="Arial"/>
          <w:sz w:val="18"/>
          <w:szCs w:val="18"/>
        </w:rPr>
        <w:t xml:space="preserve"> ou modifier l’altitude de vol</w:t>
      </w:r>
      <w:r w:rsidRPr="00C62FFD">
        <w:rPr>
          <w:rFonts w:ascii="Arial" w:hAnsi="Arial" w:cs="Arial"/>
          <w:sz w:val="18"/>
          <w:szCs w:val="18"/>
        </w:rPr>
        <w:t>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 7/ Annulation de la réservation ou non présentation du client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 xml:space="preserve">Le paiement du solde du prix doit être effectué au plus tard le jour du vol. En cas de non confirmation téléphonique ou d’absence du passager à la date et à l’heure du rendez vous, confirmé par </w:t>
      </w:r>
      <w:r>
        <w:rPr>
          <w:rFonts w:ascii="Arial" w:hAnsi="Arial" w:cs="Arial"/>
          <w:sz w:val="18"/>
          <w:szCs w:val="18"/>
        </w:rPr>
        <w:t>B²O</w:t>
      </w:r>
      <w:r w:rsidRPr="00C62FFD">
        <w:rPr>
          <w:rFonts w:ascii="Arial" w:hAnsi="Arial" w:cs="Arial"/>
          <w:sz w:val="18"/>
          <w:szCs w:val="18"/>
        </w:rPr>
        <w:t xml:space="preserve">, l’annulation de fait sera constatée et </w:t>
      </w:r>
      <w:r>
        <w:rPr>
          <w:rFonts w:ascii="Arial" w:hAnsi="Arial" w:cs="Arial"/>
          <w:sz w:val="18"/>
          <w:szCs w:val="18"/>
        </w:rPr>
        <w:t>B²O encaissera l’acompte versé pour</w:t>
      </w:r>
      <w:r w:rsidRPr="00C62FFD">
        <w:rPr>
          <w:rFonts w:ascii="Arial" w:hAnsi="Arial" w:cs="Arial"/>
          <w:sz w:val="18"/>
          <w:szCs w:val="18"/>
        </w:rPr>
        <w:t xml:space="preserve"> ladite pres</w:t>
      </w:r>
      <w:r>
        <w:rPr>
          <w:rFonts w:ascii="Arial" w:hAnsi="Arial" w:cs="Arial"/>
          <w:sz w:val="18"/>
          <w:szCs w:val="18"/>
        </w:rPr>
        <w:t xml:space="preserve">tation. S’il s’agit d’un billet-cadeau </w:t>
      </w:r>
      <w:r w:rsidRPr="00C62FFD">
        <w:rPr>
          <w:rFonts w:ascii="Arial" w:hAnsi="Arial" w:cs="Arial"/>
          <w:sz w:val="18"/>
          <w:szCs w:val="18"/>
        </w:rPr>
        <w:t xml:space="preserve">de vol, il sera considéré comme </w:t>
      </w:r>
      <w:r>
        <w:rPr>
          <w:rFonts w:ascii="Arial" w:hAnsi="Arial" w:cs="Arial"/>
          <w:sz w:val="18"/>
          <w:szCs w:val="18"/>
        </w:rPr>
        <w:t>utilis</w:t>
      </w:r>
      <w:r w:rsidRPr="00C62FFD">
        <w:rPr>
          <w:rFonts w:ascii="Arial" w:hAnsi="Arial" w:cs="Arial"/>
          <w:sz w:val="18"/>
          <w:szCs w:val="18"/>
        </w:rPr>
        <w:t>é.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8/ Règlement à bord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Tout passager doit figurer sur la liste d’embarquement.</w:t>
      </w:r>
      <w:r>
        <w:rPr>
          <w:rFonts w:ascii="Arial" w:hAnsi="Arial" w:cs="Arial"/>
          <w:sz w:val="18"/>
          <w:szCs w:val="18"/>
        </w:rPr>
        <w:t xml:space="preserve"> Les pilotes de B²O</w:t>
      </w:r>
      <w:r w:rsidRPr="00C62FFD">
        <w:rPr>
          <w:rFonts w:ascii="Arial" w:hAnsi="Arial" w:cs="Arial"/>
          <w:sz w:val="18"/>
          <w:szCs w:val="18"/>
        </w:rPr>
        <w:t xml:space="preserve"> sont seuls maitres à bord et à ce titre ont autorité sur toutes les personnes embarquées. Ils peuvent à tout moment débarquer toute personne parmi les passagers ou tout chargement qui peut présenter un danger pour le vol. Ils peuvent à tout moment interrompre le vol pour des raisons de sécurité. Aucune prestation ne sera remboursée si le vol a duré un minimum de 30 minutes.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b/>
          <w:bCs/>
          <w:sz w:val="18"/>
          <w:szCs w:val="18"/>
        </w:rPr>
        <w:t>9/ Assurances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Les passagers sont assurés selon les conditions aériennes en vigueur (Convention de Montréal). La responsabilité d</w:t>
      </w:r>
      <w:r>
        <w:rPr>
          <w:rFonts w:ascii="Arial" w:hAnsi="Arial" w:cs="Arial"/>
          <w:sz w:val="18"/>
          <w:szCs w:val="18"/>
        </w:rPr>
        <w:t>e B²O</w:t>
      </w:r>
      <w:r w:rsidRPr="00C62FFD">
        <w:rPr>
          <w:rFonts w:ascii="Arial" w:hAnsi="Arial" w:cs="Arial"/>
          <w:sz w:val="18"/>
          <w:szCs w:val="18"/>
        </w:rPr>
        <w:t xml:space="preserve"> vis-à-vis des passagers en cas de décès ou de dommages corporels est limitée à une somme maximum de 114</w:t>
      </w:r>
      <w:r>
        <w:rPr>
          <w:rFonts w:ascii="Arial" w:hAnsi="Arial" w:cs="Arial"/>
          <w:sz w:val="18"/>
          <w:szCs w:val="18"/>
        </w:rPr>
        <w:t> 336.76</w:t>
      </w:r>
      <w:r w:rsidRPr="00C62FFD">
        <w:rPr>
          <w:rFonts w:ascii="Arial" w:hAnsi="Arial" w:cs="Arial"/>
          <w:sz w:val="18"/>
          <w:szCs w:val="18"/>
        </w:rPr>
        <w:t xml:space="preserve"> € pa</w:t>
      </w:r>
      <w:r>
        <w:rPr>
          <w:rFonts w:ascii="Arial" w:hAnsi="Arial" w:cs="Arial"/>
          <w:sz w:val="18"/>
          <w:szCs w:val="18"/>
        </w:rPr>
        <w:t>r passager. La responsabilité de B²O</w:t>
      </w:r>
      <w:r w:rsidRPr="00C62FFD">
        <w:rPr>
          <w:rFonts w:ascii="Arial" w:hAnsi="Arial" w:cs="Arial"/>
          <w:sz w:val="18"/>
          <w:szCs w:val="18"/>
        </w:rPr>
        <w:t xml:space="preserve"> ne peut être engagée concernant les bagages ou effets personnels (appareils photos, caméras, vêtements, téléphones portables…).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 w:rsidRPr="00C62FFD">
        <w:rPr>
          <w:rFonts w:ascii="Arial" w:hAnsi="Arial" w:cs="Arial"/>
          <w:sz w:val="18"/>
          <w:szCs w:val="18"/>
        </w:rPr>
        <w:t> </w:t>
      </w:r>
    </w:p>
    <w:p w:rsidR="00E112F9" w:rsidRPr="00C62FFD" w:rsidRDefault="00E112F9" w:rsidP="00E112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05/2017</w:t>
      </w:r>
    </w:p>
    <w:p w:rsidR="00871F1A" w:rsidRDefault="00871F1A"/>
    <w:sectPr w:rsidR="00871F1A" w:rsidSect="0087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C33"/>
    <w:multiLevelType w:val="hybridMultilevel"/>
    <w:tmpl w:val="E6F49ADA"/>
    <w:lvl w:ilvl="0" w:tplc="949ED4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2F9"/>
    <w:rsid w:val="003835A7"/>
    <w:rsid w:val="00560296"/>
    <w:rsid w:val="005C5C91"/>
    <w:rsid w:val="00871F1A"/>
    <w:rsid w:val="008C6100"/>
    <w:rsid w:val="00DA4D5C"/>
    <w:rsid w:val="00E02D29"/>
    <w:rsid w:val="00E112F9"/>
    <w:rsid w:val="00EC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F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2F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12F9"/>
  </w:style>
  <w:style w:type="paragraph" w:styleId="NormalWeb">
    <w:name w:val="Normal (Web)"/>
    <w:basedOn w:val="Normal"/>
    <w:uiPriority w:val="99"/>
    <w:unhideWhenUsed/>
    <w:rsid w:val="00E1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Lepagnol</dc:creator>
  <cp:lastModifiedBy>Lepagnol</cp:lastModifiedBy>
  <cp:revision>1</cp:revision>
  <dcterms:created xsi:type="dcterms:W3CDTF">2017-05-16T12:31:00Z</dcterms:created>
  <dcterms:modified xsi:type="dcterms:W3CDTF">2017-05-16T12:36:00Z</dcterms:modified>
</cp:coreProperties>
</file>